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Форма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Предложение инновационного территориального кластера «___________________» по развитию взаимодействия с компаниями с государственным участием, реализующими программы инновационного развития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lang w:val="en-US"/>
        </w:rPr>
      </w:pPr>
      <w:r>
        <w:rPr>
          <w:rFonts w:cs="Times New Roman" w:ascii="Times New Roman" w:hAnsi="Times New Roman"/>
          <w:b/>
          <w:sz w:val="28"/>
          <w:lang w:val="en-US"/>
        </w:rPr>
      </w:r>
    </w:p>
    <w:tbl>
      <w:tblPr>
        <w:tblStyle w:val="a3"/>
        <w:tblW w:w="15054" w:type="dxa"/>
        <w:jc w:val="left"/>
        <w:tblInd w:w="-34" w:type="dxa"/>
        <w:tblCellMar>
          <w:top w:w="0" w:type="dxa"/>
          <w:left w:w="23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95"/>
        <w:gridCol w:w="3218"/>
        <w:gridCol w:w="2978"/>
        <w:gridCol w:w="8362"/>
      </w:tblGrid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Дочернее или зависимое общество компании, которому адресовано предложение</w:t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взаимодействия, к которому относится предложение</w:t>
            </w:r>
            <w:r>
              <w:rPr>
                <w:rStyle w:val="Style18"/>
                <w:rFonts w:cs="Times New Roman"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предложения по развитию взаимодействия с компаниями с госучастием, реализующими программы инновационного развития</w:t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ГК "Ростех"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Фактический адрес: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Суть предложения: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Необходимые затраты, млн рублей</w:t>
            </w:r>
            <w:r>
              <w:rPr>
                <w:rStyle w:val="Style18"/>
                <w:rFonts w:cs="Times New Roman" w:ascii="Times New Roman" w:hAnsi="Times New Roman"/>
                <w:sz w:val="20"/>
                <w:szCs w:val="20"/>
              </w:rPr>
              <w:footnoteReference w:id="3"/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Ожидаемые результаты</w:t>
            </w:r>
            <w:r>
              <w:rPr>
                <w:rStyle w:val="Style18"/>
                <w:rFonts w:cs="Times New Roman" w:ascii="Times New Roman" w:hAnsi="Times New Roman"/>
                <w:sz w:val="20"/>
                <w:szCs w:val="20"/>
              </w:rPr>
              <w:footnoteReference w:id="4"/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Контактные данные представителя кластера по проекту: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"ОАК"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АО "ОСК"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"Газпром"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"Газпром нефть"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ОАО "НК "Роснефть"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АО "Зарубежнефть"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АНК "Башнефть"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АК "АЛРОСА" (ПАО)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ГК "Росатом"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"РусГидро"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"Интер РАО"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"Россети"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"Аэрофлот"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ОАО "РЖД"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ОАО "АК "Транснефть"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53" w:type="dxa"/>
            <w:gridSpan w:val="4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ПАО "Ростелеком"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1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134" w:right="678" w:header="709" w:top="851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Указать одно из следующих направлений: инвестиции в инфраструктуру; развитие инновационных производств; развитие инновационной инфраструктуры; проведение НИОКР; реализация инновационных проектов; развитие аутсорсинга и сетей поставщиков; реализация образовательных мероприятий.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Указать объем затрат на реализацию предложения, в том числе по предполагаемым источникам финансирования (например, федеральный бюджет, бюджет субъекта Российской Федерации, средства компании с госучастием и ее дочерних и зависимых обществ, заемные средства, инвестиции организаций – участников кластера).</w:t>
      </w:r>
    </w:p>
  </w:footnote>
  <w:footnote w:id="4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Указать ожидаемые выгоды компании </w:t>
      </w:r>
      <w:bookmarkStart w:id="0" w:name="_GoBack"/>
      <w:bookmarkEnd w:id="0"/>
      <w:r>
        <w:rPr>
          <w:rFonts w:cs="Times New Roman" w:ascii="Times New Roman" w:hAnsi="Times New Roman"/>
        </w:rPr>
        <w:t>от участия в проекте.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4476840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5"/>
    <w:uiPriority w:val="99"/>
    <w:semiHidden/>
    <w:qFormat/>
    <w:rsid w:val="00247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470a4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6c4d59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6c4d59"/>
    <w:rPr/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ы концевой сноски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Lucida Sans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b675d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a6"/>
    <w:uiPriority w:val="99"/>
    <w:semiHidden/>
    <w:unhideWhenUsed/>
    <w:qFormat/>
    <w:rsid w:val="002470a4"/>
    <w:pPr>
      <w:spacing w:lineRule="auto" w:line="240" w:before="0" w:after="0"/>
    </w:pPr>
    <w:rPr>
      <w:sz w:val="20"/>
      <w:szCs w:val="20"/>
    </w:rPr>
  </w:style>
  <w:style w:type="paragraph" w:styleId="Style26">
    <w:name w:val="Верхний колонтитул"/>
    <w:basedOn w:val="Normal"/>
    <w:link w:val="a9"/>
    <w:uiPriority w:val="99"/>
    <w:unhideWhenUsed/>
    <w:rsid w:val="006c4d5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basedOn w:val="Normal"/>
    <w:link w:val="ab"/>
    <w:uiPriority w:val="99"/>
    <w:unhideWhenUsed/>
    <w:rsid w:val="006c4d5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5f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E084-C7C1-4280-95CA-0E306599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LibreOffice/5.0.5.2$Windows_x86 LibreOffice_project/55b006a02d247b5f7215fc6ea0fde844b30035b3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2016-06-01T16:28:00Z</dcterms:created>
  <dc:creator>Рудник Павел Борисович</dc:creator>
  <dc:language>ru-RU</dc:language>
  <dcterms:modified xsi:type="dcterms:W3CDTF">2016-06-03T14:27:04Z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