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CE1" w:rsidRPr="00E33502" w:rsidRDefault="008A2CE1" w:rsidP="00C46C3C">
      <w:pPr>
        <w:spacing w:before="100" w:after="100" w:line="240" w:lineRule="auto"/>
        <w:jc w:val="right"/>
        <w:rPr>
          <w:rFonts w:ascii="Times New Roman" w:hAnsi="Times New Roman" w:cs="Times New Roman"/>
        </w:rPr>
      </w:pPr>
      <w:r w:rsidRPr="00E33502">
        <w:rPr>
          <w:rFonts w:ascii="Times New Roman" w:hAnsi="Times New Roman" w:cs="Times New Roman"/>
        </w:rPr>
        <w:t>Приложение</w:t>
      </w:r>
    </w:p>
    <w:p w:rsidR="008A2CE1" w:rsidRPr="00E33502" w:rsidRDefault="008A2CE1" w:rsidP="00E33502">
      <w:pPr>
        <w:spacing w:before="100" w:after="100" w:line="240" w:lineRule="auto"/>
        <w:rPr>
          <w:rFonts w:ascii="Times New Roman" w:hAnsi="Times New Roman" w:cs="Times New Roman"/>
          <w:b/>
        </w:rPr>
      </w:pPr>
      <w:r w:rsidRPr="00E33502">
        <w:rPr>
          <w:rFonts w:ascii="Times New Roman" w:hAnsi="Times New Roman" w:cs="Times New Roman"/>
          <w:b/>
        </w:rPr>
        <w:t xml:space="preserve">1. Поиск инновационных </w:t>
      </w:r>
      <w:proofErr w:type="spellStart"/>
      <w:r w:rsidRPr="00E33502">
        <w:rPr>
          <w:rFonts w:ascii="Times New Roman" w:hAnsi="Times New Roman" w:cs="Times New Roman"/>
          <w:b/>
        </w:rPr>
        <w:t>симуляционных</w:t>
      </w:r>
      <w:proofErr w:type="spellEnd"/>
      <w:r w:rsidRPr="00E33502">
        <w:rPr>
          <w:rFonts w:ascii="Times New Roman" w:hAnsi="Times New Roman" w:cs="Times New Roman"/>
          <w:b/>
        </w:rPr>
        <w:t xml:space="preserve"> решений для образования в сфере фармакологии</w:t>
      </w:r>
    </w:p>
    <w:p w:rsidR="008A2CE1" w:rsidRPr="00E33502" w:rsidRDefault="008A2CE1" w:rsidP="00E33502">
      <w:pPr>
        <w:spacing w:before="100" w:after="100" w:line="240" w:lineRule="auto"/>
        <w:jc w:val="both"/>
        <w:rPr>
          <w:rFonts w:ascii="Times New Roman" w:hAnsi="Times New Roman" w:cs="Times New Roman"/>
        </w:rPr>
      </w:pPr>
      <w:r w:rsidRPr="00E33502">
        <w:rPr>
          <w:rFonts w:ascii="Times New Roman" w:hAnsi="Times New Roman" w:cs="Times New Roman"/>
        </w:rPr>
        <w:t xml:space="preserve">Проблема: </w:t>
      </w:r>
      <w:r w:rsidR="00E33502" w:rsidRPr="00E33502">
        <w:rPr>
          <w:rFonts w:ascii="Times New Roman" w:hAnsi="Times New Roman" w:cs="Times New Roman"/>
        </w:rPr>
        <w:t>в</w:t>
      </w:r>
      <w:r w:rsidRPr="00E33502">
        <w:rPr>
          <w:rFonts w:ascii="Times New Roman" w:hAnsi="Times New Roman" w:cs="Times New Roman"/>
        </w:rPr>
        <w:t xml:space="preserve"> государственных бюджетных образовательных учреждениях, обучающих специалистов для работы в фармацевтической отрасли</w:t>
      </w:r>
      <w:r w:rsidR="00E33502" w:rsidRPr="00E33502">
        <w:rPr>
          <w:rFonts w:ascii="Times New Roman" w:hAnsi="Times New Roman" w:cs="Times New Roman"/>
        </w:rPr>
        <w:t>,</w:t>
      </w:r>
      <w:r w:rsidRPr="00E33502">
        <w:rPr>
          <w:rFonts w:ascii="Times New Roman" w:hAnsi="Times New Roman" w:cs="Times New Roman"/>
        </w:rPr>
        <w:t xml:space="preserve"> реализуется большое число программ, предполагающих получение практических навыков в условиях реального фармацевтического производства. Вместе с тем, требования надлежащей производственной практики в значительной степени ограничивают возможности проведения образовательного процесса на действующем предприятии, в производственных помещениях.</w:t>
      </w:r>
    </w:p>
    <w:p w:rsidR="008A2CE1" w:rsidRPr="00E33502" w:rsidRDefault="001C784A" w:rsidP="00E33502">
      <w:pPr>
        <w:spacing w:before="100" w:after="100" w:line="240" w:lineRule="auto"/>
        <w:jc w:val="both"/>
        <w:rPr>
          <w:rFonts w:ascii="Times New Roman" w:hAnsi="Times New Roman" w:cs="Times New Roman"/>
        </w:rPr>
      </w:pPr>
      <w:r w:rsidRPr="00E33502">
        <w:rPr>
          <w:rFonts w:ascii="Times New Roman" w:hAnsi="Times New Roman" w:cs="Times New Roman"/>
        </w:rPr>
        <w:t>Необходимо</w:t>
      </w:r>
      <w:r w:rsidR="00E33502" w:rsidRPr="00E33502">
        <w:rPr>
          <w:rFonts w:ascii="Times New Roman" w:hAnsi="Times New Roman" w:cs="Times New Roman"/>
        </w:rPr>
        <w:t>: предложить наилучше</w:t>
      </w:r>
      <w:r w:rsidR="008A2CE1" w:rsidRPr="00E33502">
        <w:rPr>
          <w:rFonts w:ascii="Times New Roman" w:hAnsi="Times New Roman" w:cs="Times New Roman"/>
        </w:rPr>
        <w:t xml:space="preserve">е доступное технологическое решение в сфере </w:t>
      </w:r>
      <w:proofErr w:type="spellStart"/>
      <w:r w:rsidR="008A2CE1" w:rsidRPr="00E33502">
        <w:rPr>
          <w:rFonts w:ascii="Times New Roman" w:hAnsi="Times New Roman" w:cs="Times New Roman"/>
        </w:rPr>
        <w:t>симуляционных</w:t>
      </w:r>
      <w:proofErr w:type="spellEnd"/>
      <w:r w:rsidR="008A2CE1" w:rsidRPr="00E33502">
        <w:rPr>
          <w:rFonts w:ascii="Times New Roman" w:hAnsi="Times New Roman" w:cs="Times New Roman"/>
        </w:rPr>
        <w:t xml:space="preserve"> образовательных технологий для специальностей: Фармация 33.05.01, Биотехнология 19.03.01, Биоинженерия и </w:t>
      </w:r>
      <w:proofErr w:type="spellStart"/>
      <w:r w:rsidR="008A2CE1" w:rsidRPr="00E33502">
        <w:rPr>
          <w:rFonts w:ascii="Times New Roman" w:hAnsi="Times New Roman" w:cs="Times New Roman"/>
        </w:rPr>
        <w:t>биоинформатика</w:t>
      </w:r>
      <w:proofErr w:type="spellEnd"/>
      <w:r w:rsidR="008A2CE1" w:rsidRPr="00E33502">
        <w:rPr>
          <w:rFonts w:ascii="Times New Roman" w:hAnsi="Times New Roman" w:cs="Times New Roman"/>
        </w:rPr>
        <w:t xml:space="preserve"> 06.05.01.</w:t>
      </w:r>
    </w:p>
    <w:p w:rsidR="001C784A" w:rsidRPr="00E33502" w:rsidRDefault="001C784A" w:rsidP="00E33502">
      <w:pPr>
        <w:spacing w:before="100" w:after="100" w:line="240" w:lineRule="auto"/>
        <w:jc w:val="both"/>
        <w:rPr>
          <w:rFonts w:ascii="Times New Roman" w:hAnsi="Times New Roman" w:cs="Times New Roman"/>
        </w:rPr>
      </w:pPr>
      <w:r w:rsidRPr="00E33502">
        <w:rPr>
          <w:rFonts w:ascii="Times New Roman" w:hAnsi="Times New Roman" w:cs="Times New Roman"/>
        </w:rPr>
        <w:t>Решения должны представлять собой оборудование и/или программное обеспечение с имитацией полного цикла производства лекарственных средств или части данного цикла для повышения качества образовательного процесса студентов.</w:t>
      </w:r>
    </w:p>
    <w:p w:rsidR="001C784A" w:rsidRPr="00E33502" w:rsidRDefault="001C784A" w:rsidP="00E33502">
      <w:pPr>
        <w:spacing w:before="100" w:after="100" w:line="240" w:lineRule="auto"/>
        <w:jc w:val="both"/>
        <w:rPr>
          <w:rFonts w:ascii="Times New Roman" w:hAnsi="Times New Roman" w:cs="Times New Roman"/>
        </w:rPr>
      </w:pPr>
      <w:r w:rsidRPr="00E33502">
        <w:rPr>
          <w:rFonts w:ascii="Times New Roman" w:hAnsi="Times New Roman" w:cs="Times New Roman"/>
        </w:rPr>
        <w:t>Технические требования</w:t>
      </w:r>
      <w:r w:rsidR="00E33502" w:rsidRPr="00E33502">
        <w:rPr>
          <w:rFonts w:ascii="Times New Roman" w:hAnsi="Times New Roman" w:cs="Times New Roman"/>
        </w:rPr>
        <w:t>:</w:t>
      </w:r>
    </w:p>
    <w:p w:rsidR="001C784A" w:rsidRPr="00E33502" w:rsidRDefault="001C784A" w:rsidP="00E33502">
      <w:pPr>
        <w:pStyle w:val="a3"/>
        <w:numPr>
          <w:ilvl w:val="0"/>
          <w:numId w:val="4"/>
        </w:numPr>
        <w:spacing w:before="100" w:after="100"/>
        <w:jc w:val="both"/>
        <w:rPr>
          <w:rFonts w:ascii="Times New Roman" w:hAnsi="Times New Roman"/>
        </w:rPr>
      </w:pPr>
      <w:r w:rsidRPr="00E33502">
        <w:rPr>
          <w:rFonts w:ascii="Times New Roman" w:hAnsi="Times New Roman"/>
        </w:rPr>
        <w:t xml:space="preserve">безопасность (минимальные риски нанесения вреда </w:t>
      </w:r>
      <w:proofErr w:type="gramStart"/>
      <w:r w:rsidRPr="00E33502">
        <w:rPr>
          <w:rFonts w:ascii="Times New Roman" w:hAnsi="Times New Roman"/>
        </w:rPr>
        <w:t>обучающимся</w:t>
      </w:r>
      <w:proofErr w:type="gramEnd"/>
      <w:r w:rsidRPr="00E33502">
        <w:rPr>
          <w:rFonts w:ascii="Times New Roman" w:hAnsi="Times New Roman"/>
        </w:rPr>
        <w:t xml:space="preserve"> при использовании)</w:t>
      </w:r>
    </w:p>
    <w:p w:rsidR="001C784A" w:rsidRPr="00E33502" w:rsidRDefault="001C784A" w:rsidP="00E33502">
      <w:pPr>
        <w:pStyle w:val="a3"/>
        <w:numPr>
          <w:ilvl w:val="0"/>
          <w:numId w:val="4"/>
        </w:numPr>
        <w:spacing w:before="100" w:after="100"/>
        <w:jc w:val="both"/>
        <w:rPr>
          <w:rFonts w:ascii="Times New Roman" w:hAnsi="Times New Roman"/>
        </w:rPr>
      </w:pPr>
      <w:r w:rsidRPr="00E33502">
        <w:rPr>
          <w:rFonts w:ascii="Times New Roman" w:hAnsi="Times New Roman"/>
        </w:rPr>
        <w:t>долговечность (изготовление элементов решения из качественных износостойких материалов, простота в использовании);</w:t>
      </w:r>
    </w:p>
    <w:p w:rsidR="001C784A" w:rsidRPr="00E33502" w:rsidRDefault="001C784A" w:rsidP="00E33502">
      <w:pPr>
        <w:pStyle w:val="a3"/>
        <w:numPr>
          <w:ilvl w:val="0"/>
          <w:numId w:val="4"/>
        </w:numPr>
        <w:spacing w:before="100" w:after="100"/>
        <w:jc w:val="both"/>
        <w:rPr>
          <w:rFonts w:ascii="Times New Roman" w:hAnsi="Times New Roman"/>
        </w:rPr>
      </w:pPr>
      <w:r w:rsidRPr="00E33502">
        <w:rPr>
          <w:rFonts w:ascii="Times New Roman" w:hAnsi="Times New Roman"/>
        </w:rPr>
        <w:t>мобильность и адаптивность (возможность перемещения и использования в различных условиях);</w:t>
      </w:r>
    </w:p>
    <w:p w:rsidR="00E33502" w:rsidRPr="00E33502" w:rsidRDefault="001C784A" w:rsidP="00E33502">
      <w:pPr>
        <w:pStyle w:val="a3"/>
        <w:numPr>
          <w:ilvl w:val="0"/>
          <w:numId w:val="4"/>
        </w:numPr>
        <w:spacing w:before="100" w:after="100"/>
        <w:jc w:val="both"/>
        <w:rPr>
          <w:rFonts w:ascii="Times New Roman" w:hAnsi="Times New Roman"/>
        </w:rPr>
      </w:pPr>
      <w:r w:rsidRPr="00E33502">
        <w:rPr>
          <w:rFonts w:ascii="Times New Roman" w:hAnsi="Times New Roman"/>
        </w:rPr>
        <w:t>относительно невысокая стоимость расходных материалов или их отсутствие (опционально).</w:t>
      </w:r>
    </w:p>
    <w:p w:rsidR="001C784A" w:rsidRPr="00E33502" w:rsidRDefault="001C784A" w:rsidP="00E33502">
      <w:pPr>
        <w:spacing w:before="100" w:after="100" w:line="240" w:lineRule="auto"/>
        <w:jc w:val="both"/>
        <w:rPr>
          <w:rFonts w:ascii="Times New Roman" w:hAnsi="Times New Roman" w:cs="Times New Roman"/>
        </w:rPr>
      </w:pPr>
      <w:r w:rsidRPr="00E33502">
        <w:rPr>
          <w:rFonts w:ascii="Times New Roman" w:hAnsi="Times New Roman" w:cs="Times New Roman"/>
        </w:rPr>
        <w:t>Технологические требования</w:t>
      </w:r>
      <w:r w:rsidR="00E33502" w:rsidRPr="00E33502">
        <w:rPr>
          <w:rFonts w:ascii="Times New Roman" w:hAnsi="Times New Roman" w:cs="Times New Roman"/>
        </w:rPr>
        <w:t>:</w:t>
      </w:r>
    </w:p>
    <w:p w:rsidR="001C784A" w:rsidRPr="00E33502" w:rsidRDefault="001C784A" w:rsidP="00E33502">
      <w:pPr>
        <w:pStyle w:val="a3"/>
        <w:numPr>
          <w:ilvl w:val="0"/>
          <w:numId w:val="5"/>
        </w:numPr>
        <w:spacing w:before="100" w:after="100"/>
        <w:jc w:val="both"/>
        <w:rPr>
          <w:rFonts w:ascii="Times New Roman" w:hAnsi="Times New Roman"/>
        </w:rPr>
      </w:pPr>
      <w:r w:rsidRPr="00E33502">
        <w:rPr>
          <w:rFonts w:ascii="Times New Roman" w:hAnsi="Times New Roman"/>
        </w:rPr>
        <w:t>интегрированность и целостность (решение должно представлять собой взаимосвязанную модель производственного цикла или представлять отдельные процессы/этапы производственного цикла);</w:t>
      </w:r>
    </w:p>
    <w:p w:rsidR="001C784A" w:rsidRPr="00E33502" w:rsidRDefault="001C784A" w:rsidP="00E33502">
      <w:pPr>
        <w:pStyle w:val="a3"/>
        <w:numPr>
          <w:ilvl w:val="0"/>
          <w:numId w:val="5"/>
        </w:numPr>
        <w:spacing w:before="100" w:after="100"/>
        <w:jc w:val="both"/>
        <w:rPr>
          <w:rFonts w:ascii="Times New Roman" w:hAnsi="Times New Roman"/>
        </w:rPr>
      </w:pPr>
      <w:r w:rsidRPr="00E33502">
        <w:rPr>
          <w:rFonts w:ascii="Times New Roman" w:hAnsi="Times New Roman"/>
        </w:rPr>
        <w:t>точность (степень близости симуляции к настоящему технологическому процессу производства);</w:t>
      </w:r>
    </w:p>
    <w:p w:rsidR="001C784A" w:rsidRPr="00E33502" w:rsidRDefault="001C784A" w:rsidP="00E33502">
      <w:pPr>
        <w:pStyle w:val="a3"/>
        <w:numPr>
          <w:ilvl w:val="0"/>
          <w:numId w:val="5"/>
        </w:numPr>
        <w:spacing w:before="100" w:after="100"/>
        <w:jc w:val="both"/>
        <w:rPr>
          <w:rFonts w:ascii="Times New Roman" w:hAnsi="Times New Roman"/>
        </w:rPr>
      </w:pPr>
      <w:r w:rsidRPr="00E33502">
        <w:rPr>
          <w:rFonts w:ascii="Times New Roman" w:hAnsi="Times New Roman"/>
        </w:rPr>
        <w:t>информативность и визуальность (понятное отображение информации, легкий доступ к информац</w:t>
      </w:r>
      <w:proofErr w:type="gramStart"/>
      <w:r w:rsidRPr="00E33502">
        <w:rPr>
          <w:rFonts w:ascii="Times New Roman" w:hAnsi="Times New Roman"/>
        </w:rPr>
        <w:t>ии и ее</w:t>
      </w:r>
      <w:proofErr w:type="gramEnd"/>
      <w:r w:rsidRPr="00E33502">
        <w:rPr>
          <w:rFonts w:ascii="Times New Roman" w:hAnsi="Times New Roman"/>
        </w:rPr>
        <w:t xml:space="preserve"> восприятие)</w:t>
      </w:r>
    </w:p>
    <w:p w:rsidR="001C784A" w:rsidRPr="00E33502" w:rsidRDefault="001C784A" w:rsidP="00E33502">
      <w:pPr>
        <w:pStyle w:val="a3"/>
        <w:numPr>
          <w:ilvl w:val="0"/>
          <w:numId w:val="5"/>
        </w:numPr>
        <w:spacing w:before="100" w:after="100"/>
        <w:jc w:val="both"/>
        <w:rPr>
          <w:rFonts w:ascii="Times New Roman" w:hAnsi="Times New Roman"/>
        </w:rPr>
      </w:pPr>
      <w:r w:rsidRPr="00E33502">
        <w:rPr>
          <w:rFonts w:ascii="Times New Roman" w:hAnsi="Times New Roman"/>
        </w:rPr>
        <w:t xml:space="preserve">высокий </w:t>
      </w:r>
      <w:proofErr w:type="spellStart"/>
      <w:r w:rsidRPr="00E33502">
        <w:rPr>
          <w:rFonts w:ascii="Times New Roman" w:hAnsi="Times New Roman"/>
        </w:rPr>
        <w:t>модернизационный</w:t>
      </w:r>
      <w:proofErr w:type="spellEnd"/>
      <w:r w:rsidRPr="00E33502">
        <w:rPr>
          <w:rFonts w:ascii="Times New Roman" w:hAnsi="Times New Roman"/>
        </w:rPr>
        <w:t xml:space="preserve"> потенциал и адаптивность (возможность изменить </w:t>
      </w:r>
      <w:proofErr w:type="spellStart"/>
      <w:r w:rsidRPr="00E33502">
        <w:rPr>
          <w:rFonts w:ascii="Times New Roman" w:hAnsi="Times New Roman"/>
        </w:rPr>
        <w:t>симуляционные</w:t>
      </w:r>
      <w:proofErr w:type="spellEnd"/>
      <w:r w:rsidRPr="00E33502">
        <w:rPr>
          <w:rFonts w:ascii="Times New Roman" w:hAnsi="Times New Roman"/>
        </w:rPr>
        <w:t xml:space="preserve"> </w:t>
      </w:r>
      <w:proofErr w:type="spellStart"/>
      <w:r w:rsidRPr="00E33502">
        <w:rPr>
          <w:rFonts w:ascii="Times New Roman" w:hAnsi="Times New Roman"/>
        </w:rPr>
        <w:t>программы</w:t>
      </w:r>
      <w:proofErr w:type="gramStart"/>
      <w:r w:rsidRPr="00E33502">
        <w:rPr>
          <w:rFonts w:ascii="Times New Roman" w:hAnsi="Times New Roman"/>
        </w:rPr>
        <w:t>.в</w:t>
      </w:r>
      <w:proofErr w:type="spellEnd"/>
      <w:proofErr w:type="gramEnd"/>
      <w:r w:rsidRPr="00E33502">
        <w:rPr>
          <w:rFonts w:ascii="Times New Roman" w:hAnsi="Times New Roman"/>
        </w:rPr>
        <w:t xml:space="preserve"> соответствии с изменениями технологий, нормативной документации, созданием новых образовательных программ и т.д.) .</w:t>
      </w:r>
    </w:p>
    <w:p w:rsidR="002C2BB6" w:rsidRPr="00E33502" w:rsidRDefault="002C2BB6" w:rsidP="00E33502">
      <w:pPr>
        <w:spacing w:before="100" w:after="100" w:line="240" w:lineRule="auto"/>
        <w:jc w:val="both"/>
        <w:rPr>
          <w:rFonts w:ascii="Times New Roman" w:hAnsi="Times New Roman" w:cs="Times New Roman"/>
          <w:b/>
        </w:rPr>
      </w:pPr>
    </w:p>
    <w:p w:rsidR="008A2CE1" w:rsidRPr="00E33502" w:rsidRDefault="009C2896" w:rsidP="00E33502">
      <w:pPr>
        <w:spacing w:before="100" w:after="10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8A2CE1" w:rsidRPr="00E33502">
        <w:rPr>
          <w:rFonts w:ascii="Times New Roman" w:hAnsi="Times New Roman" w:cs="Times New Roman"/>
          <w:b/>
        </w:rPr>
        <w:t>. Поиск инновационных решений для эффективного взаимодействия врач-пациент в режиме реального времени в у</w:t>
      </w:r>
      <w:r w:rsidR="001C784A" w:rsidRPr="00E33502">
        <w:rPr>
          <w:rFonts w:ascii="Times New Roman" w:hAnsi="Times New Roman" w:cs="Times New Roman"/>
          <w:b/>
        </w:rPr>
        <w:t>словиях пребывания в стационаре</w:t>
      </w:r>
    </w:p>
    <w:p w:rsidR="00F63829" w:rsidRPr="00E33502" w:rsidRDefault="00F63829" w:rsidP="00E33502">
      <w:pPr>
        <w:spacing w:before="100" w:after="100" w:line="240" w:lineRule="auto"/>
        <w:jc w:val="both"/>
        <w:rPr>
          <w:rFonts w:ascii="Times New Roman" w:hAnsi="Times New Roman" w:cs="Times New Roman"/>
        </w:rPr>
      </w:pPr>
      <w:r w:rsidRPr="00E33502">
        <w:rPr>
          <w:rFonts w:ascii="Times New Roman" w:hAnsi="Times New Roman" w:cs="Times New Roman"/>
        </w:rPr>
        <w:t xml:space="preserve">Проблема: </w:t>
      </w:r>
      <w:r w:rsidR="00E33502" w:rsidRPr="00E33502">
        <w:rPr>
          <w:rFonts w:ascii="Times New Roman" w:hAnsi="Times New Roman" w:cs="Times New Roman"/>
        </w:rPr>
        <w:t>у</w:t>
      </w:r>
      <w:r w:rsidRPr="00E33502">
        <w:rPr>
          <w:rFonts w:ascii="Times New Roman" w:hAnsi="Times New Roman" w:cs="Times New Roman"/>
        </w:rPr>
        <w:t>ровень коммуникации между</w:t>
      </w:r>
      <w:bookmarkStart w:id="0" w:name="_GoBack"/>
      <w:bookmarkEnd w:id="0"/>
      <w:r w:rsidRPr="00E33502">
        <w:rPr>
          <w:rFonts w:ascii="Times New Roman" w:hAnsi="Times New Roman" w:cs="Times New Roman"/>
        </w:rPr>
        <w:t xml:space="preserve"> медицинскими учреждениями, между клиникой и пациентами заметно отстает от тех возможностей новых технологий, которые существуют на сегодняшний день. Постоянная связь врача и пациента, которая реализуется с помощью современных технологий, – это более высокий, качественный и персонализированный сервис для пациента. Если говорить о системе здравоохранения в целом, то положительный эффект для клиник признают многие исследования: внедрение системы дистанционного мониторинга существенно сокращает расходы, связанные с повторными госпитализациями и осложнениями. При некоторых состояниях доказано, что удаленный мониторинг оказывает существенное влияние на продолжительность жизни пациента с данной патологией. Для клиник – это возможность расширить спектр оказываемых услуг: платных, по ДМС или в рамках целевого финансирования, то есть повысить свой доход и стать более конкурентоспособными.</w:t>
      </w:r>
    </w:p>
    <w:p w:rsidR="00F63829" w:rsidRPr="00E33502" w:rsidRDefault="00F63829" w:rsidP="00E33502">
      <w:pPr>
        <w:spacing w:before="100" w:after="100" w:line="240" w:lineRule="auto"/>
        <w:jc w:val="both"/>
        <w:rPr>
          <w:rFonts w:ascii="Times New Roman" w:hAnsi="Times New Roman" w:cs="Times New Roman"/>
        </w:rPr>
      </w:pPr>
      <w:r w:rsidRPr="00E33502">
        <w:rPr>
          <w:rFonts w:ascii="Times New Roman" w:hAnsi="Times New Roman" w:cs="Times New Roman"/>
        </w:rPr>
        <w:lastRenderedPageBreak/>
        <w:t>Необходимо: предложить проекты, содержащие инновационные решения в сфере оперативного предоставления информации о пациенте в режиме онлайн, а также получение пациентом данных его электронной медицинской карты (ЭМК).</w:t>
      </w:r>
    </w:p>
    <w:p w:rsidR="00F63829" w:rsidRPr="00E33502" w:rsidRDefault="00F63829" w:rsidP="00E33502">
      <w:pPr>
        <w:spacing w:before="100" w:after="100" w:line="240" w:lineRule="auto"/>
        <w:jc w:val="both"/>
        <w:rPr>
          <w:rFonts w:ascii="Times New Roman" w:hAnsi="Times New Roman" w:cs="Times New Roman"/>
        </w:rPr>
      </w:pPr>
      <w:r w:rsidRPr="00E33502">
        <w:rPr>
          <w:rFonts w:ascii="Times New Roman" w:hAnsi="Times New Roman" w:cs="Times New Roman"/>
        </w:rPr>
        <w:t>Технические требования (по возможности, указан максимальный перечень):</w:t>
      </w:r>
    </w:p>
    <w:p w:rsidR="00F63829" w:rsidRPr="00E33502" w:rsidRDefault="00F63829" w:rsidP="00E33502">
      <w:pPr>
        <w:pStyle w:val="a3"/>
        <w:numPr>
          <w:ilvl w:val="0"/>
          <w:numId w:val="8"/>
        </w:numPr>
        <w:spacing w:before="100" w:after="100"/>
        <w:jc w:val="both"/>
        <w:rPr>
          <w:rFonts w:ascii="Times New Roman" w:hAnsi="Times New Roman"/>
        </w:rPr>
      </w:pPr>
      <w:r w:rsidRPr="00E33502">
        <w:rPr>
          <w:rFonts w:ascii="Times New Roman" w:hAnsi="Times New Roman"/>
        </w:rPr>
        <w:t>мобильность и портативность (возможность перемещения и использования в различных условиях),</w:t>
      </w:r>
    </w:p>
    <w:p w:rsidR="00F63829" w:rsidRPr="00E33502" w:rsidRDefault="00F63829" w:rsidP="00E33502">
      <w:pPr>
        <w:pStyle w:val="a3"/>
        <w:numPr>
          <w:ilvl w:val="0"/>
          <w:numId w:val="8"/>
        </w:numPr>
        <w:spacing w:before="100" w:after="100"/>
        <w:jc w:val="both"/>
        <w:rPr>
          <w:rFonts w:ascii="Times New Roman" w:hAnsi="Times New Roman"/>
        </w:rPr>
      </w:pPr>
      <w:r w:rsidRPr="00E33502">
        <w:rPr>
          <w:rFonts w:ascii="Times New Roman" w:hAnsi="Times New Roman"/>
        </w:rPr>
        <w:t>специфичность (возможность настройки и измерения специфических данных),</w:t>
      </w:r>
    </w:p>
    <w:p w:rsidR="00F63829" w:rsidRPr="00E33502" w:rsidRDefault="00F63829" w:rsidP="00E33502">
      <w:pPr>
        <w:pStyle w:val="a3"/>
        <w:numPr>
          <w:ilvl w:val="0"/>
          <w:numId w:val="8"/>
        </w:numPr>
        <w:spacing w:before="100" w:after="100"/>
        <w:jc w:val="both"/>
        <w:rPr>
          <w:rFonts w:ascii="Times New Roman" w:hAnsi="Times New Roman"/>
        </w:rPr>
      </w:pPr>
      <w:r w:rsidRPr="00E33502">
        <w:rPr>
          <w:rFonts w:ascii="Times New Roman" w:hAnsi="Times New Roman"/>
        </w:rPr>
        <w:t>информативность (высокая точность и скорость передачи данных, большой объем памяти, отображение информации на сенсорном дисплее, легкий доступ к информации),</w:t>
      </w:r>
    </w:p>
    <w:p w:rsidR="00F63829" w:rsidRPr="00E33502" w:rsidRDefault="00F63829" w:rsidP="00E33502">
      <w:pPr>
        <w:pStyle w:val="a3"/>
        <w:numPr>
          <w:ilvl w:val="0"/>
          <w:numId w:val="8"/>
        </w:numPr>
        <w:spacing w:before="100" w:after="100"/>
        <w:jc w:val="both"/>
        <w:rPr>
          <w:rFonts w:ascii="Times New Roman" w:hAnsi="Times New Roman"/>
        </w:rPr>
      </w:pPr>
      <w:r w:rsidRPr="00E33502">
        <w:rPr>
          <w:rFonts w:ascii="Times New Roman" w:hAnsi="Times New Roman"/>
        </w:rPr>
        <w:t>надежность (изготовление из качественных износостойких материалов, простота в использовании),</w:t>
      </w:r>
    </w:p>
    <w:p w:rsidR="00F63829" w:rsidRPr="00E33502" w:rsidRDefault="00F63829" w:rsidP="00E33502">
      <w:pPr>
        <w:pStyle w:val="a3"/>
        <w:numPr>
          <w:ilvl w:val="0"/>
          <w:numId w:val="8"/>
        </w:numPr>
        <w:spacing w:before="100" w:after="100"/>
        <w:jc w:val="both"/>
        <w:rPr>
          <w:rFonts w:ascii="Times New Roman" w:hAnsi="Times New Roman"/>
        </w:rPr>
      </w:pPr>
      <w:r w:rsidRPr="00E33502">
        <w:rPr>
          <w:rFonts w:ascii="Times New Roman" w:hAnsi="Times New Roman"/>
        </w:rPr>
        <w:t>точность (степень близости результата анализа к истинному значению);</w:t>
      </w:r>
    </w:p>
    <w:p w:rsidR="00E33502" w:rsidRPr="00E33502" w:rsidRDefault="00E33502" w:rsidP="00E33502">
      <w:pPr>
        <w:spacing w:before="100" w:after="100" w:line="240" w:lineRule="auto"/>
        <w:jc w:val="both"/>
        <w:rPr>
          <w:rFonts w:ascii="Times New Roman" w:hAnsi="Times New Roman" w:cs="Times New Roman"/>
        </w:rPr>
      </w:pPr>
    </w:p>
    <w:p w:rsidR="00F63829" w:rsidRPr="00E33502" w:rsidRDefault="00F63829" w:rsidP="00E33502">
      <w:pPr>
        <w:spacing w:before="100" w:after="100" w:line="240" w:lineRule="auto"/>
        <w:jc w:val="both"/>
        <w:rPr>
          <w:rFonts w:ascii="Times New Roman" w:hAnsi="Times New Roman" w:cs="Times New Roman"/>
        </w:rPr>
      </w:pPr>
      <w:r w:rsidRPr="00E33502">
        <w:rPr>
          <w:rFonts w:ascii="Times New Roman" w:hAnsi="Times New Roman" w:cs="Times New Roman"/>
        </w:rPr>
        <w:t>Технологические требования (по возможности, указан максимальный перечень):</w:t>
      </w:r>
    </w:p>
    <w:p w:rsidR="00F63829" w:rsidRPr="00E33502" w:rsidRDefault="00F63829" w:rsidP="00E33502">
      <w:pPr>
        <w:pStyle w:val="a3"/>
        <w:numPr>
          <w:ilvl w:val="0"/>
          <w:numId w:val="9"/>
        </w:numPr>
        <w:spacing w:before="100" w:after="100"/>
        <w:jc w:val="both"/>
        <w:rPr>
          <w:rFonts w:ascii="Times New Roman" w:hAnsi="Times New Roman"/>
        </w:rPr>
      </w:pPr>
      <w:r w:rsidRPr="00E33502">
        <w:rPr>
          <w:rFonts w:ascii="Times New Roman" w:hAnsi="Times New Roman"/>
        </w:rPr>
        <w:t>простота проведения исследований,</w:t>
      </w:r>
    </w:p>
    <w:p w:rsidR="00F63829" w:rsidRPr="00E33502" w:rsidRDefault="00F63829" w:rsidP="00E33502">
      <w:pPr>
        <w:pStyle w:val="a3"/>
        <w:numPr>
          <w:ilvl w:val="0"/>
          <w:numId w:val="9"/>
        </w:numPr>
        <w:spacing w:before="100" w:after="100"/>
        <w:jc w:val="both"/>
        <w:rPr>
          <w:rFonts w:ascii="Times New Roman" w:hAnsi="Times New Roman"/>
        </w:rPr>
      </w:pPr>
      <w:r w:rsidRPr="00E33502">
        <w:rPr>
          <w:rFonts w:ascii="Times New Roman" w:hAnsi="Times New Roman"/>
        </w:rPr>
        <w:t>возможность беспроводного (дистанционного) получения информации о функционировании организма пациента в режиме реального времени,</w:t>
      </w:r>
    </w:p>
    <w:p w:rsidR="00F63829" w:rsidRPr="00E33502" w:rsidRDefault="00F63829" w:rsidP="00E33502">
      <w:pPr>
        <w:pStyle w:val="a3"/>
        <w:numPr>
          <w:ilvl w:val="0"/>
          <w:numId w:val="9"/>
        </w:numPr>
        <w:spacing w:before="100" w:after="100"/>
        <w:jc w:val="both"/>
        <w:rPr>
          <w:rFonts w:ascii="Times New Roman" w:hAnsi="Times New Roman"/>
        </w:rPr>
      </w:pPr>
      <w:r w:rsidRPr="00E33502">
        <w:rPr>
          <w:rFonts w:ascii="Times New Roman" w:hAnsi="Times New Roman"/>
        </w:rPr>
        <w:t>компоненты аппаратуры (датчики и передающие устройства) не должны создавать пациенту помех в процессе лечения.</w:t>
      </w:r>
    </w:p>
    <w:sectPr w:rsidR="00F63829" w:rsidRPr="00E33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83549"/>
    <w:multiLevelType w:val="hybridMultilevel"/>
    <w:tmpl w:val="FDF2B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84B27"/>
    <w:multiLevelType w:val="hybridMultilevel"/>
    <w:tmpl w:val="ADDC5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81D91"/>
    <w:multiLevelType w:val="hybridMultilevel"/>
    <w:tmpl w:val="DFFC6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A2A89"/>
    <w:multiLevelType w:val="hybridMultilevel"/>
    <w:tmpl w:val="283AB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D11EF"/>
    <w:multiLevelType w:val="hybridMultilevel"/>
    <w:tmpl w:val="4F38A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4E22AE"/>
    <w:multiLevelType w:val="hybridMultilevel"/>
    <w:tmpl w:val="3D4AC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82180A"/>
    <w:multiLevelType w:val="hybridMultilevel"/>
    <w:tmpl w:val="ED3CD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CB7176"/>
    <w:multiLevelType w:val="hybridMultilevel"/>
    <w:tmpl w:val="C3EA6E02"/>
    <w:lvl w:ilvl="0" w:tplc="FDC2C1A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C9"/>
    <w:rsid w:val="000A6EBB"/>
    <w:rsid w:val="000D3F0A"/>
    <w:rsid w:val="001C784A"/>
    <w:rsid w:val="002C2BB6"/>
    <w:rsid w:val="00512DDE"/>
    <w:rsid w:val="007470C9"/>
    <w:rsid w:val="00854E2E"/>
    <w:rsid w:val="00876DB8"/>
    <w:rsid w:val="008A2CE1"/>
    <w:rsid w:val="009C2896"/>
    <w:rsid w:val="00C46C3C"/>
    <w:rsid w:val="00E33502"/>
    <w:rsid w:val="00EE7D49"/>
    <w:rsid w:val="00F6306D"/>
    <w:rsid w:val="00F6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DDE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DDE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1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Е4</Company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2017-02-20T09:07:00Z</dcterms:created>
  <dcterms:modified xsi:type="dcterms:W3CDTF">2017-02-21T03:54:00Z</dcterms:modified>
</cp:coreProperties>
</file>